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349" w:rsidRPr="00F23BF1" w:rsidRDefault="00C84349" w:rsidP="00C84349">
      <w:pPr>
        <w:ind w:right="-426"/>
        <w:jc w:val="center"/>
        <w:rPr>
          <w:rFonts w:ascii="Garamond" w:hAnsi="Garamond"/>
          <w:b/>
          <w:sz w:val="36"/>
          <w:szCs w:val="28"/>
        </w:rPr>
      </w:pPr>
      <w:r w:rsidRPr="00F23BF1">
        <w:rPr>
          <w:rFonts w:ascii="Garamond" w:hAnsi="Garamond"/>
          <w:b/>
          <w:sz w:val="36"/>
          <w:szCs w:val="28"/>
        </w:rPr>
        <w:t xml:space="preserve">Obwód  Szkoły  Podstawowa nr 7 im. Adama Mickiewicza </w:t>
      </w:r>
      <w:r w:rsidRPr="00F23BF1">
        <w:rPr>
          <w:rFonts w:ascii="Garamond" w:hAnsi="Garamond"/>
          <w:b/>
          <w:sz w:val="36"/>
          <w:szCs w:val="28"/>
        </w:rPr>
        <w:br/>
        <w:t xml:space="preserve">w Gliwicach, ul. Tarnogórska 59 </w:t>
      </w:r>
      <w:r w:rsidRPr="00F23BF1">
        <w:rPr>
          <w:rFonts w:ascii="Garamond" w:hAnsi="Garamond"/>
          <w:b/>
          <w:sz w:val="36"/>
          <w:szCs w:val="28"/>
        </w:rPr>
        <w:br/>
      </w:r>
      <w:bookmarkStart w:id="0" w:name="_GoBack"/>
      <w:bookmarkEnd w:id="0"/>
      <w:r w:rsidRPr="00F23BF1">
        <w:rPr>
          <w:rFonts w:ascii="Garamond" w:hAnsi="Garamond"/>
          <w:b/>
          <w:sz w:val="36"/>
          <w:szCs w:val="28"/>
        </w:rPr>
        <w:t xml:space="preserve">w Zespole </w:t>
      </w:r>
      <w:proofErr w:type="spellStart"/>
      <w:r w:rsidRPr="00F23BF1">
        <w:rPr>
          <w:rFonts w:ascii="Garamond" w:hAnsi="Garamond"/>
          <w:b/>
          <w:sz w:val="36"/>
          <w:szCs w:val="28"/>
        </w:rPr>
        <w:t>Szkolno</w:t>
      </w:r>
      <w:proofErr w:type="spellEnd"/>
      <w:r w:rsidRPr="00F23BF1">
        <w:rPr>
          <w:rFonts w:ascii="Garamond" w:hAnsi="Garamond"/>
          <w:b/>
          <w:sz w:val="36"/>
          <w:szCs w:val="28"/>
        </w:rPr>
        <w:t xml:space="preserve"> - Przedszkolnym nr 11</w:t>
      </w:r>
    </w:p>
    <w:p w:rsidR="00C84349" w:rsidRPr="00F23BF1" w:rsidRDefault="00D94A68" w:rsidP="00C84349">
      <w:pPr>
        <w:ind w:right="-426"/>
        <w:jc w:val="both"/>
        <w:rPr>
          <w:rFonts w:ascii="Garamond" w:hAnsi="Garamond"/>
          <w:b/>
          <w:sz w:val="36"/>
          <w:szCs w:val="28"/>
        </w:rPr>
      </w:pPr>
      <w:r w:rsidRPr="00F23BF1">
        <w:rPr>
          <w:rFonts w:ascii="Garamond" w:hAnsi="Garamond"/>
          <w:b/>
          <w:sz w:val="36"/>
          <w:szCs w:val="28"/>
        </w:rPr>
        <w:t>od 01-09-2019</w:t>
      </w:r>
      <w:r w:rsidR="00C84349" w:rsidRPr="00F23BF1">
        <w:rPr>
          <w:rFonts w:ascii="Garamond" w:hAnsi="Garamond"/>
          <w:b/>
          <w:sz w:val="36"/>
          <w:szCs w:val="28"/>
        </w:rPr>
        <w:t xml:space="preserve">r. </w:t>
      </w:r>
    </w:p>
    <w:p w:rsidR="00D94A68" w:rsidRPr="00F23BF1" w:rsidRDefault="00C84349" w:rsidP="00D94A68">
      <w:pPr>
        <w:jc w:val="both"/>
        <w:rPr>
          <w:rFonts w:ascii="Garamond" w:hAnsi="Garamond"/>
          <w:color w:val="000000"/>
          <w:sz w:val="36"/>
          <w:szCs w:val="36"/>
          <w:u w:color="000000"/>
        </w:rPr>
      </w:pPr>
      <w:r w:rsidRPr="00F23BF1">
        <w:rPr>
          <w:rFonts w:ascii="Garamond" w:hAnsi="Garamond"/>
          <w:sz w:val="36"/>
          <w:szCs w:val="36"/>
          <w:u w:val="single"/>
        </w:rPr>
        <w:t>Ulice lub ich części wchodzące w skład obwodu</w:t>
      </w:r>
      <w:r w:rsidRPr="00F23BF1">
        <w:rPr>
          <w:rFonts w:ascii="Garamond" w:hAnsi="Garamond"/>
          <w:sz w:val="36"/>
          <w:szCs w:val="36"/>
        </w:rPr>
        <w:t xml:space="preserve"> : </w:t>
      </w:r>
      <w:r w:rsidR="00D94A68" w:rsidRPr="00F23BF1">
        <w:rPr>
          <w:rFonts w:ascii="Garamond" w:hAnsi="Garamond"/>
          <w:color w:val="000000"/>
          <w:sz w:val="36"/>
          <w:szCs w:val="36"/>
          <w:u w:color="000000"/>
        </w:rPr>
        <w:t xml:space="preserve">Aleksandra Gierymskiego, Aleksandra Skowrońskiego od 19 do 25, Artura Grottgera od 38 (nr parzyste) i od 23 (nr nieparzyste), Gen. Józefa Zajączka, Ignacego Sikory, Jacka Malczewskiego, Józefa Chełmońskiego, Juliana Fałata, Juliusza Kossaka, Oskara Kolberga, Rolna, Seweryna Udzieli, Składowa, Stanisława Mastalerza od 47 do 73 (nr nieparzyste) i od 34 do 56 (nr parzyste), Stanisława Witkiewicza od 59a do 81 (nr nieparzyste), św. Andrzeja, św. Marka od 9 do końca, Świętojańska od 39 do 53 (nr nieparzyste) i od 48 do 68 (nr parzyste) oraz nr 80, Tadeusza </w:t>
      </w:r>
      <w:proofErr w:type="spellStart"/>
      <w:r w:rsidR="00D94A68" w:rsidRPr="00F23BF1">
        <w:rPr>
          <w:rFonts w:ascii="Garamond" w:hAnsi="Garamond"/>
          <w:color w:val="000000"/>
          <w:sz w:val="36"/>
          <w:szCs w:val="36"/>
          <w:u w:color="000000"/>
        </w:rPr>
        <w:t>Hoblera</w:t>
      </w:r>
      <w:proofErr w:type="spellEnd"/>
      <w:r w:rsidR="00D94A68" w:rsidRPr="00F23BF1">
        <w:rPr>
          <w:rFonts w:ascii="Garamond" w:hAnsi="Garamond"/>
          <w:color w:val="000000"/>
          <w:sz w:val="36"/>
          <w:szCs w:val="36"/>
          <w:u w:color="000000"/>
        </w:rPr>
        <w:t xml:space="preserve"> nr 1 i 3, Tadeusza Makowskiego, Tarnogórska od 1 do 78 (nr parzyste i nieparzyste) oraz od 79 do 105 (nr nieparzyste), Toszecka od 2 do 10 (parzyste), Warszawska od 6 do 50 (nr parzyste), Wita Stwosza, Zygmunta Waliszewskiego.</w:t>
      </w:r>
    </w:p>
    <w:p w:rsidR="00C84349" w:rsidRPr="00F23BF1" w:rsidRDefault="00C84349" w:rsidP="00C84349">
      <w:pPr>
        <w:ind w:right="-426"/>
        <w:jc w:val="both"/>
        <w:rPr>
          <w:rFonts w:ascii="Garamond" w:hAnsi="Garamond"/>
          <w:sz w:val="24"/>
        </w:rPr>
      </w:pPr>
    </w:p>
    <w:p w:rsidR="00C84349" w:rsidRPr="00F23BF1" w:rsidRDefault="00C84349" w:rsidP="00C84349">
      <w:pPr>
        <w:jc w:val="both"/>
        <w:rPr>
          <w:rFonts w:ascii="Garamond" w:hAnsi="Garamond"/>
          <w:sz w:val="28"/>
          <w:szCs w:val="24"/>
        </w:rPr>
      </w:pPr>
    </w:p>
    <w:p w:rsidR="00B138F0" w:rsidRPr="00F23BF1" w:rsidRDefault="00B138F0" w:rsidP="00C84349">
      <w:pPr>
        <w:jc w:val="both"/>
        <w:rPr>
          <w:rFonts w:ascii="Garamond" w:hAnsi="Garamond"/>
          <w:sz w:val="24"/>
        </w:rPr>
      </w:pPr>
    </w:p>
    <w:sectPr w:rsidR="00B138F0" w:rsidRPr="00F23BF1" w:rsidSect="00BD1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49"/>
    <w:rsid w:val="00B138F0"/>
    <w:rsid w:val="00C84349"/>
    <w:rsid w:val="00D94A68"/>
    <w:rsid w:val="00F2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F47CD"/>
  <w15:chartTrackingRefBased/>
  <w15:docId w15:val="{F52DF429-55FA-4E78-91A3-98FBFF02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434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Król</dc:creator>
  <cp:keywords/>
  <dc:description/>
  <cp:lastModifiedBy>Joanna Król</cp:lastModifiedBy>
  <cp:revision>2</cp:revision>
  <dcterms:created xsi:type="dcterms:W3CDTF">2018-02-20T19:37:00Z</dcterms:created>
  <dcterms:modified xsi:type="dcterms:W3CDTF">2019-02-27T21:47:00Z</dcterms:modified>
</cp:coreProperties>
</file>